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1450" w:tblpY="16"/>
        <w:tblW w:w="0" w:type="auto"/>
        <w:tblLook w:val="00BF"/>
      </w:tblPr>
      <w:tblGrid>
        <w:gridCol w:w="1901"/>
        <w:gridCol w:w="2617"/>
        <w:gridCol w:w="1914"/>
        <w:gridCol w:w="2424"/>
      </w:tblGrid>
      <w:tr w:rsidR="00A75362" w:rsidRPr="000012F8">
        <w:trPr>
          <w:trHeight w:val="1553"/>
        </w:trPr>
        <w:tc>
          <w:tcPr>
            <w:tcW w:w="0" w:type="auto"/>
            <w:shd w:val="pct15" w:color="auto" w:fill="auto"/>
          </w:tcPr>
          <w:p w:rsidR="006227AA" w:rsidRPr="000012F8" w:rsidRDefault="006227AA" w:rsidP="006227AA">
            <w:pPr>
              <w:rPr>
                <w:sz w:val="20"/>
              </w:rPr>
            </w:pPr>
          </w:p>
        </w:tc>
        <w:tc>
          <w:tcPr>
            <w:tcW w:w="0" w:type="auto"/>
            <w:shd w:val="pct15" w:color="auto" w:fill="auto"/>
          </w:tcPr>
          <w:p w:rsidR="006227AA" w:rsidRPr="000012F8" w:rsidRDefault="006227AA" w:rsidP="006227AA">
            <w:pPr>
              <w:rPr>
                <w:b/>
                <w:sz w:val="20"/>
                <w:u w:val="single"/>
              </w:rPr>
            </w:pPr>
            <w:r w:rsidRPr="000012F8">
              <w:rPr>
                <w:b/>
                <w:sz w:val="20"/>
                <w:u w:val="single"/>
              </w:rPr>
              <w:t>Earth /Space Science</w:t>
            </w:r>
          </w:p>
          <w:p w:rsidR="006227AA" w:rsidRPr="000012F8" w:rsidRDefault="006227AA" w:rsidP="006227AA">
            <w:pPr>
              <w:rPr>
                <w:sz w:val="20"/>
              </w:rPr>
            </w:pPr>
          </w:p>
          <w:p w:rsidR="00DE2771" w:rsidRDefault="006227AA" w:rsidP="006227AA">
            <w:pPr>
              <w:rPr>
                <w:b/>
                <w:sz w:val="20"/>
              </w:rPr>
            </w:pPr>
            <w:r>
              <w:rPr>
                <w:b/>
                <w:i/>
                <w:sz w:val="20"/>
              </w:rPr>
              <w:t xml:space="preserve">Students in grade </w:t>
            </w:r>
            <w:r w:rsidR="00DE2771">
              <w:rPr>
                <w:b/>
                <w:i/>
                <w:sz w:val="20"/>
              </w:rPr>
              <w:t xml:space="preserve">two </w:t>
            </w:r>
            <w:r w:rsidRPr="006227AA">
              <w:rPr>
                <w:b/>
                <w:i/>
                <w:sz w:val="20"/>
              </w:rPr>
              <w:t>will understand</w:t>
            </w:r>
            <w:r w:rsidR="00DE2771">
              <w:rPr>
                <w:b/>
                <w:i/>
                <w:sz w:val="20"/>
              </w:rPr>
              <w:t xml:space="preserve"> that </w:t>
            </w:r>
            <w:r w:rsidR="00DE2771" w:rsidRPr="00DE2771">
              <w:rPr>
                <w:b/>
                <w:i/>
                <w:sz w:val="20"/>
              </w:rPr>
              <w:t>the Earth and Earth materials, as we know them today, have developed over long periods of time, through constant change processes</w:t>
            </w:r>
            <w:r w:rsidR="00DE2771">
              <w:rPr>
                <w:b/>
                <w:i/>
                <w:sz w:val="20"/>
              </w:rPr>
              <w:t>.</w:t>
            </w:r>
            <w:r w:rsidR="00DE2771" w:rsidRPr="00DE2771">
              <w:rPr>
                <w:b/>
                <w:sz w:val="20"/>
              </w:rPr>
              <w:t xml:space="preserve"> </w:t>
            </w:r>
          </w:p>
          <w:p w:rsidR="00DE2771" w:rsidRDefault="00DE2771" w:rsidP="006227AA">
            <w:pPr>
              <w:rPr>
                <w:b/>
                <w:sz w:val="20"/>
              </w:rPr>
            </w:pPr>
          </w:p>
          <w:p w:rsidR="006227AA" w:rsidRPr="000012F8" w:rsidRDefault="006227AA" w:rsidP="006227AA">
            <w:pPr>
              <w:rPr>
                <w:b/>
                <w:i/>
                <w:sz w:val="20"/>
              </w:rPr>
            </w:pPr>
            <w:r w:rsidRPr="000012F8">
              <w:rPr>
                <w:b/>
                <w:i/>
                <w:sz w:val="20"/>
              </w:rPr>
              <w:t>Students will:</w:t>
            </w:r>
          </w:p>
        </w:tc>
        <w:tc>
          <w:tcPr>
            <w:tcW w:w="0" w:type="auto"/>
            <w:shd w:val="pct15" w:color="auto" w:fill="auto"/>
          </w:tcPr>
          <w:p w:rsidR="006227AA" w:rsidRPr="000012F8" w:rsidRDefault="006227AA" w:rsidP="006227AA">
            <w:pPr>
              <w:rPr>
                <w:b/>
                <w:sz w:val="20"/>
                <w:u w:val="single"/>
              </w:rPr>
            </w:pPr>
            <w:r w:rsidRPr="000012F8">
              <w:rPr>
                <w:b/>
                <w:sz w:val="20"/>
                <w:u w:val="single"/>
              </w:rPr>
              <w:t>Physical Science</w:t>
            </w:r>
          </w:p>
          <w:p w:rsidR="006227AA" w:rsidRPr="000012F8" w:rsidRDefault="006227AA" w:rsidP="006227AA">
            <w:pPr>
              <w:rPr>
                <w:sz w:val="20"/>
              </w:rPr>
            </w:pPr>
          </w:p>
          <w:p w:rsidR="006227AA" w:rsidRPr="00A75362" w:rsidRDefault="00A75362" w:rsidP="006227AA">
            <w:pPr>
              <w:rPr>
                <w:b/>
                <w:i/>
                <w:sz w:val="20"/>
              </w:rPr>
            </w:pPr>
            <w:r>
              <w:rPr>
                <w:b/>
                <w:i/>
                <w:sz w:val="20"/>
              </w:rPr>
              <w:t>Students in grade two</w:t>
            </w:r>
            <w:r w:rsidR="006227AA" w:rsidRPr="000012F8">
              <w:rPr>
                <w:b/>
                <w:i/>
                <w:sz w:val="20"/>
              </w:rPr>
              <w:t xml:space="preserve"> will </w:t>
            </w:r>
            <w:r w:rsidR="006227AA">
              <w:rPr>
                <w:b/>
                <w:i/>
                <w:sz w:val="20"/>
              </w:rPr>
              <w:t>understand</w:t>
            </w:r>
            <w:r w:rsidR="006227AA" w:rsidRPr="000012F8">
              <w:rPr>
                <w:b/>
                <w:i/>
                <w:sz w:val="20"/>
              </w:rPr>
              <w:t xml:space="preserve"> that</w:t>
            </w:r>
            <w:r>
              <w:rPr>
                <w:b/>
                <w:i/>
                <w:sz w:val="20"/>
              </w:rPr>
              <w:t xml:space="preserve"> </w:t>
            </w:r>
            <w:r w:rsidRPr="00A75362">
              <w:rPr>
                <w:b/>
                <w:i/>
                <w:sz w:val="20"/>
              </w:rPr>
              <w:t>the motion of an object is affected by force.</w:t>
            </w:r>
          </w:p>
          <w:p w:rsidR="00390886" w:rsidRDefault="00390886" w:rsidP="006227AA">
            <w:pPr>
              <w:rPr>
                <w:b/>
                <w:i/>
                <w:sz w:val="20"/>
              </w:rPr>
            </w:pPr>
          </w:p>
          <w:p w:rsidR="00A75362" w:rsidRDefault="00A75362" w:rsidP="006227AA">
            <w:pPr>
              <w:rPr>
                <w:b/>
                <w:i/>
                <w:sz w:val="20"/>
              </w:rPr>
            </w:pPr>
          </w:p>
          <w:p w:rsidR="00A75362" w:rsidRDefault="00A75362" w:rsidP="006227AA">
            <w:pPr>
              <w:rPr>
                <w:b/>
                <w:i/>
                <w:sz w:val="20"/>
              </w:rPr>
            </w:pPr>
          </w:p>
          <w:p w:rsidR="006227AA" w:rsidRPr="000012F8" w:rsidRDefault="006227AA" w:rsidP="006227AA">
            <w:pPr>
              <w:rPr>
                <w:sz w:val="20"/>
              </w:rPr>
            </w:pPr>
            <w:r w:rsidRPr="000012F8">
              <w:rPr>
                <w:b/>
                <w:i/>
                <w:sz w:val="20"/>
              </w:rPr>
              <w:t>Students will:</w:t>
            </w:r>
            <w:r w:rsidRPr="000012F8">
              <w:rPr>
                <w:sz w:val="20"/>
              </w:rPr>
              <w:t xml:space="preserve"> </w:t>
            </w:r>
          </w:p>
        </w:tc>
        <w:tc>
          <w:tcPr>
            <w:tcW w:w="0" w:type="auto"/>
            <w:shd w:val="pct15" w:color="auto" w:fill="auto"/>
          </w:tcPr>
          <w:p w:rsidR="006227AA" w:rsidRPr="000012F8" w:rsidRDefault="00A75362" w:rsidP="006227AA">
            <w:pPr>
              <w:rPr>
                <w:b/>
                <w:sz w:val="20"/>
                <w:u w:val="single"/>
              </w:rPr>
            </w:pPr>
            <w:r>
              <w:rPr>
                <w:b/>
                <w:sz w:val="20"/>
                <w:u w:val="single"/>
              </w:rPr>
              <w:t>Life</w:t>
            </w:r>
            <w:r w:rsidR="006227AA" w:rsidRPr="000012F8">
              <w:rPr>
                <w:b/>
                <w:sz w:val="20"/>
                <w:u w:val="single"/>
              </w:rPr>
              <w:t xml:space="preserve"> Science</w:t>
            </w:r>
          </w:p>
          <w:p w:rsidR="006227AA" w:rsidRPr="000012F8" w:rsidRDefault="006227AA" w:rsidP="006227AA">
            <w:pPr>
              <w:rPr>
                <w:sz w:val="20"/>
              </w:rPr>
            </w:pPr>
          </w:p>
          <w:p w:rsidR="006227AA" w:rsidRPr="00A75362" w:rsidRDefault="00A75362" w:rsidP="006227AA">
            <w:pPr>
              <w:rPr>
                <w:b/>
                <w:i/>
                <w:sz w:val="20"/>
              </w:rPr>
            </w:pPr>
            <w:r>
              <w:rPr>
                <w:b/>
                <w:i/>
                <w:sz w:val="20"/>
              </w:rPr>
              <w:t>Students in grade two</w:t>
            </w:r>
            <w:r w:rsidR="006227AA">
              <w:rPr>
                <w:b/>
                <w:i/>
                <w:sz w:val="20"/>
              </w:rPr>
              <w:t xml:space="preserve"> </w:t>
            </w:r>
            <w:r w:rsidR="006227AA" w:rsidRPr="000012F8">
              <w:rPr>
                <w:b/>
                <w:i/>
                <w:sz w:val="20"/>
              </w:rPr>
              <w:t xml:space="preserve">will </w:t>
            </w:r>
            <w:r w:rsidR="006227AA">
              <w:rPr>
                <w:b/>
                <w:i/>
                <w:sz w:val="20"/>
              </w:rPr>
              <w:t>understand</w:t>
            </w:r>
            <w:r w:rsidR="006227AA" w:rsidRPr="000012F8">
              <w:rPr>
                <w:b/>
                <w:i/>
                <w:sz w:val="20"/>
              </w:rPr>
              <w:t xml:space="preserve"> that</w:t>
            </w:r>
            <w:r>
              <w:rPr>
                <w:b/>
                <w:i/>
                <w:sz w:val="20"/>
              </w:rPr>
              <w:t xml:space="preserve"> </w:t>
            </w:r>
            <w:r w:rsidRPr="00A75362">
              <w:rPr>
                <w:b/>
                <w:i/>
                <w:sz w:val="20"/>
              </w:rPr>
              <w:t>all living organisms have identifiable structures and characteristics that allow for survival</w:t>
            </w:r>
          </w:p>
          <w:p w:rsidR="006227AA" w:rsidRDefault="006227AA" w:rsidP="006227AA">
            <w:pPr>
              <w:rPr>
                <w:b/>
                <w:i/>
                <w:sz w:val="20"/>
              </w:rPr>
            </w:pPr>
          </w:p>
          <w:p w:rsidR="00A75362" w:rsidRDefault="00A75362" w:rsidP="006227AA">
            <w:pPr>
              <w:rPr>
                <w:b/>
                <w:i/>
                <w:sz w:val="20"/>
              </w:rPr>
            </w:pPr>
          </w:p>
          <w:p w:rsidR="00A75362" w:rsidRDefault="00A75362" w:rsidP="006227AA">
            <w:pPr>
              <w:rPr>
                <w:b/>
                <w:i/>
                <w:sz w:val="20"/>
              </w:rPr>
            </w:pPr>
          </w:p>
          <w:p w:rsidR="006227AA" w:rsidRPr="000012F8" w:rsidRDefault="006227AA" w:rsidP="006227AA">
            <w:pPr>
              <w:rPr>
                <w:sz w:val="20"/>
              </w:rPr>
            </w:pPr>
            <w:r w:rsidRPr="000012F8">
              <w:rPr>
                <w:b/>
                <w:i/>
                <w:sz w:val="20"/>
              </w:rPr>
              <w:t>Students will:</w:t>
            </w:r>
            <w:r w:rsidRPr="000012F8">
              <w:rPr>
                <w:sz w:val="20"/>
              </w:rPr>
              <w:t xml:space="preserve"> </w:t>
            </w:r>
          </w:p>
        </w:tc>
      </w:tr>
      <w:tr w:rsidR="00A75362" w:rsidRPr="00832FA5">
        <w:trPr>
          <w:trHeight w:val="1442"/>
        </w:trPr>
        <w:tc>
          <w:tcPr>
            <w:tcW w:w="0" w:type="auto"/>
            <w:shd w:val="pct15" w:color="auto" w:fill="auto"/>
          </w:tcPr>
          <w:p w:rsidR="006227AA" w:rsidRPr="000012F8" w:rsidRDefault="006227AA" w:rsidP="006227AA">
            <w:pPr>
              <w:rPr>
                <w:b/>
                <w:sz w:val="20"/>
                <w:u w:val="single"/>
              </w:rPr>
            </w:pPr>
            <w:r w:rsidRPr="000012F8">
              <w:rPr>
                <w:b/>
                <w:sz w:val="20"/>
                <w:u w:val="single"/>
              </w:rPr>
              <w:t>Change</w:t>
            </w:r>
          </w:p>
        </w:tc>
        <w:tc>
          <w:tcPr>
            <w:tcW w:w="0" w:type="auto"/>
          </w:tcPr>
          <w:p w:rsidR="006227AA" w:rsidRPr="006227AA" w:rsidRDefault="00DE2771" w:rsidP="00B01D9A">
            <w:pPr>
              <w:rPr>
                <w:i/>
                <w:sz w:val="20"/>
              </w:rPr>
            </w:pPr>
            <w:r>
              <w:rPr>
                <w:i/>
                <w:sz w:val="20"/>
              </w:rPr>
              <w:t>Observe and record the changes and variations of local weather</w:t>
            </w:r>
            <w:r w:rsidR="00B01D9A">
              <w:rPr>
                <w:i/>
                <w:sz w:val="20"/>
              </w:rPr>
              <w:t>.</w:t>
            </w:r>
          </w:p>
        </w:tc>
        <w:tc>
          <w:tcPr>
            <w:tcW w:w="0" w:type="auto"/>
          </w:tcPr>
          <w:p w:rsidR="006227AA" w:rsidRPr="006227AA" w:rsidRDefault="00A75362" w:rsidP="006227AA">
            <w:pPr>
              <w:rPr>
                <w:i/>
                <w:sz w:val="20"/>
              </w:rPr>
            </w:pPr>
            <w:r>
              <w:rPr>
                <w:i/>
                <w:sz w:val="20"/>
              </w:rPr>
              <w:t xml:space="preserve">Observe the change in position of an object through the application of magnetic forces </w:t>
            </w:r>
          </w:p>
        </w:tc>
        <w:tc>
          <w:tcPr>
            <w:tcW w:w="0" w:type="auto"/>
          </w:tcPr>
          <w:p w:rsidR="00992A96" w:rsidRDefault="00992A96" w:rsidP="00992A96">
            <w:pPr>
              <w:rPr>
                <w:i/>
                <w:sz w:val="20"/>
              </w:rPr>
            </w:pPr>
            <w:r>
              <w:rPr>
                <w:i/>
                <w:sz w:val="20"/>
              </w:rPr>
              <w:t xml:space="preserve">Describe the supplies, </w:t>
            </w:r>
            <w:r w:rsidRPr="000154A9">
              <w:rPr>
                <w:i/>
                <w:sz w:val="20"/>
              </w:rPr>
              <w:t>energy and materials necess</w:t>
            </w:r>
            <w:r>
              <w:rPr>
                <w:i/>
                <w:sz w:val="20"/>
              </w:rPr>
              <w:t>ary for growth and reproduction.</w:t>
            </w:r>
          </w:p>
          <w:p w:rsidR="00992A96" w:rsidRDefault="00992A96" w:rsidP="00992A96">
            <w:pPr>
              <w:rPr>
                <w:i/>
                <w:sz w:val="20"/>
              </w:rPr>
            </w:pPr>
          </w:p>
          <w:p w:rsidR="00992A96" w:rsidRPr="000154A9" w:rsidRDefault="00992A96" w:rsidP="00992A96">
            <w:pPr>
              <w:rPr>
                <w:i/>
                <w:sz w:val="20"/>
              </w:rPr>
            </w:pPr>
            <w:r>
              <w:rPr>
                <w:i/>
                <w:sz w:val="20"/>
              </w:rPr>
              <w:t>Identify the sun as</w:t>
            </w:r>
            <w:r w:rsidRPr="000154A9">
              <w:rPr>
                <w:i/>
                <w:sz w:val="20"/>
              </w:rPr>
              <w:t xml:space="preserve"> the ultimate source of energy for life cycles</w:t>
            </w:r>
            <w:r>
              <w:rPr>
                <w:i/>
                <w:sz w:val="20"/>
              </w:rPr>
              <w:t xml:space="preserve"> on Earth.</w:t>
            </w:r>
          </w:p>
          <w:p w:rsidR="00992A96" w:rsidRPr="000154A9" w:rsidRDefault="00992A96" w:rsidP="00992A96">
            <w:pPr>
              <w:rPr>
                <w:i/>
                <w:sz w:val="20"/>
              </w:rPr>
            </w:pPr>
          </w:p>
          <w:p w:rsidR="006227AA" w:rsidRPr="006227AA" w:rsidRDefault="00992A96" w:rsidP="00992A96">
            <w:pPr>
              <w:rPr>
                <w:i/>
                <w:sz w:val="20"/>
              </w:rPr>
            </w:pPr>
            <w:r w:rsidRPr="000154A9">
              <w:rPr>
                <w:i/>
                <w:sz w:val="20"/>
              </w:rPr>
              <w:t>Describe the basic life functions of birds, insects and trees</w:t>
            </w:r>
            <w:r>
              <w:rPr>
                <w:i/>
                <w:sz w:val="20"/>
              </w:rPr>
              <w:t>.</w:t>
            </w:r>
          </w:p>
        </w:tc>
      </w:tr>
      <w:tr w:rsidR="00A75362" w:rsidRPr="00832FA5">
        <w:trPr>
          <w:trHeight w:val="1442"/>
        </w:trPr>
        <w:tc>
          <w:tcPr>
            <w:tcW w:w="0" w:type="auto"/>
            <w:shd w:val="pct15" w:color="auto" w:fill="auto"/>
          </w:tcPr>
          <w:p w:rsidR="006227AA" w:rsidRPr="000012F8" w:rsidRDefault="006227AA" w:rsidP="006227AA">
            <w:pPr>
              <w:rPr>
                <w:b/>
                <w:sz w:val="20"/>
                <w:u w:val="single"/>
              </w:rPr>
            </w:pPr>
            <w:r w:rsidRPr="000012F8">
              <w:rPr>
                <w:b/>
                <w:sz w:val="20"/>
                <w:u w:val="single"/>
              </w:rPr>
              <w:t>Interrelationships</w:t>
            </w:r>
          </w:p>
        </w:tc>
        <w:tc>
          <w:tcPr>
            <w:tcW w:w="0" w:type="auto"/>
          </w:tcPr>
          <w:p w:rsidR="006227AA" w:rsidRPr="006227AA" w:rsidRDefault="00B01D9A" w:rsidP="006227AA">
            <w:pPr>
              <w:rPr>
                <w:i/>
                <w:sz w:val="20"/>
              </w:rPr>
            </w:pPr>
            <w:r>
              <w:rPr>
                <w:i/>
                <w:sz w:val="20"/>
              </w:rPr>
              <w:t xml:space="preserve">Describe the relationship between climate changes and weather and the local impact weather has on organisms in a community.  </w:t>
            </w:r>
          </w:p>
        </w:tc>
        <w:tc>
          <w:tcPr>
            <w:tcW w:w="0" w:type="auto"/>
          </w:tcPr>
          <w:p w:rsidR="00A75362" w:rsidRPr="000154A9" w:rsidRDefault="00A75362" w:rsidP="00A75362">
            <w:pPr>
              <w:rPr>
                <w:i/>
                <w:sz w:val="20"/>
              </w:rPr>
            </w:pPr>
            <w:r>
              <w:rPr>
                <w:i/>
                <w:sz w:val="20"/>
              </w:rPr>
              <w:t>Describe the actions of</w:t>
            </w:r>
            <w:r w:rsidRPr="000154A9">
              <w:rPr>
                <w:i/>
                <w:sz w:val="20"/>
              </w:rPr>
              <w:t xml:space="preserve"> magnets </w:t>
            </w:r>
            <w:r>
              <w:rPr>
                <w:i/>
                <w:sz w:val="20"/>
              </w:rPr>
              <w:t xml:space="preserve">which </w:t>
            </w:r>
            <w:r w:rsidRPr="000154A9">
              <w:rPr>
                <w:i/>
                <w:sz w:val="20"/>
              </w:rPr>
              <w:t>attract or repel thus changing the position of an object</w:t>
            </w:r>
          </w:p>
          <w:p w:rsidR="00A75362" w:rsidRPr="000154A9" w:rsidRDefault="00A75362" w:rsidP="00A75362">
            <w:pPr>
              <w:rPr>
                <w:i/>
                <w:sz w:val="20"/>
              </w:rPr>
            </w:pPr>
          </w:p>
          <w:p w:rsidR="006227AA" w:rsidRPr="006227AA" w:rsidRDefault="00A75362" w:rsidP="00A75362">
            <w:pPr>
              <w:rPr>
                <w:i/>
                <w:sz w:val="20"/>
              </w:rPr>
            </w:pPr>
            <w:r w:rsidRPr="000154A9">
              <w:rPr>
                <w:i/>
                <w:sz w:val="20"/>
              </w:rPr>
              <w:t>Observe that the force of magnetism can affect objects through gases, liquids and solids.</w:t>
            </w:r>
          </w:p>
        </w:tc>
        <w:tc>
          <w:tcPr>
            <w:tcW w:w="0" w:type="auto"/>
          </w:tcPr>
          <w:p w:rsidR="00992A96" w:rsidRPr="000154A9" w:rsidRDefault="00992A96" w:rsidP="00992A96">
            <w:pPr>
              <w:rPr>
                <w:i/>
                <w:sz w:val="20"/>
              </w:rPr>
            </w:pPr>
            <w:r>
              <w:rPr>
                <w:i/>
                <w:sz w:val="20"/>
              </w:rPr>
              <w:t>Describe the concept</w:t>
            </w:r>
            <w:r w:rsidRPr="000154A9">
              <w:rPr>
                <w:i/>
                <w:sz w:val="20"/>
              </w:rPr>
              <w:t xml:space="preserve"> that nonliving things can be human-created or naturally occurring and do not live or thrive</w:t>
            </w:r>
          </w:p>
          <w:p w:rsidR="00992A96" w:rsidRPr="000154A9" w:rsidRDefault="00992A96" w:rsidP="00992A96">
            <w:pPr>
              <w:rPr>
                <w:i/>
                <w:sz w:val="20"/>
              </w:rPr>
            </w:pPr>
          </w:p>
          <w:p w:rsidR="00992A96" w:rsidRDefault="00992A96" w:rsidP="00992A96">
            <w:pPr>
              <w:rPr>
                <w:i/>
                <w:sz w:val="20"/>
              </w:rPr>
            </w:pPr>
            <w:r>
              <w:rPr>
                <w:i/>
                <w:sz w:val="20"/>
              </w:rPr>
              <w:t xml:space="preserve">State </w:t>
            </w:r>
            <w:r w:rsidRPr="000154A9">
              <w:rPr>
                <w:i/>
                <w:sz w:val="20"/>
              </w:rPr>
              <w:t>that birds and insects and trees need air, water</w:t>
            </w:r>
            <w:r>
              <w:rPr>
                <w:i/>
                <w:sz w:val="20"/>
              </w:rPr>
              <w:t>, shelter</w:t>
            </w:r>
            <w:r w:rsidRPr="000154A9">
              <w:rPr>
                <w:i/>
                <w:sz w:val="20"/>
              </w:rPr>
              <w:t xml:space="preserve"> and food in order to live</w:t>
            </w:r>
          </w:p>
          <w:p w:rsidR="00992A96" w:rsidRPr="000154A9" w:rsidRDefault="00992A96" w:rsidP="00992A96">
            <w:pPr>
              <w:rPr>
                <w:i/>
                <w:sz w:val="20"/>
              </w:rPr>
            </w:pPr>
          </w:p>
          <w:p w:rsidR="00992A96" w:rsidRDefault="00992A96" w:rsidP="00992A96">
            <w:pPr>
              <w:rPr>
                <w:i/>
                <w:sz w:val="20"/>
              </w:rPr>
            </w:pPr>
            <w:r w:rsidRPr="000154A9">
              <w:rPr>
                <w:i/>
                <w:sz w:val="20"/>
              </w:rPr>
              <w:t>Describe how birds, insects and trees have adapted to their environment in order to survive</w:t>
            </w:r>
            <w:r>
              <w:rPr>
                <w:i/>
                <w:sz w:val="20"/>
              </w:rPr>
              <w:t>.</w:t>
            </w:r>
          </w:p>
          <w:p w:rsidR="00992A96" w:rsidRDefault="00992A96" w:rsidP="00992A96">
            <w:pPr>
              <w:rPr>
                <w:i/>
                <w:sz w:val="20"/>
              </w:rPr>
            </w:pPr>
          </w:p>
          <w:p w:rsidR="00992A96" w:rsidRPr="000154A9" w:rsidRDefault="00992A96" w:rsidP="00992A96">
            <w:pPr>
              <w:rPr>
                <w:i/>
                <w:sz w:val="20"/>
              </w:rPr>
            </w:pPr>
            <w:r>
              <w:rPr>
                <w:i/>
                <w:sz w:val="20"/>
              </w:rPr>
              <w:t>Describe</w:t>
            </w:r>
            <w:r w:rsidRPr="000154A9">
              <w:rPr>
                <w:i/>
                <w:sz w:val="20"/>
              </w:rPr>
              <w:t xml:space="preserve"> the </w:t>
            </w:r>
            <w:r>
              <w:rPr>
                <w:i/>
                <w:sz w:val="20"/>
              </w:rPr>
              <w:t xml:space="preserve">characteristics and adaptations of birds and insects </w:t>
            </w:r>
            <w:r w:rsidRPr="000154A9">
              <w:rPr>
                <w:i/>
                <w:sz w:val="20"/>
              </w:rPr>
              <w:t xml:space="preserve">for </w:t>
            </w:r>
            <w:r>
              <w:rPr>
                <w:i/>
                <w:sz w:val="20"/>
              </w:rPr>
              <w:t xml:space="preserve">food collection, </w:t>
            </w:r>
            <w:r w:rsidRPr="000154A9">
              <w:rPr>
                <w:i/>
                <w:sz w:val="20"/>
              </w:rPr>
              <w:t>growth, survival and reproduction</w:t>
            </w:r>
            <w:r>
              <w:rPr>
                <w:i/>
                <w:sz w:val="20"/>
              </w:rPr>
              <w:t>.</w:t>
            </w:r>
          </w:p>
          <w:p w:rsidR="00992A96" w:rsidRPr="000154A9" w:rsidRDefault="00992A96" w:rsidP="00992A96">
            <w:pPr>
              <w:rPr>
                <w:i/>
                <w:sz w:val="20"/>
              </w:rPr>
            </w:pPr>
          </w:p>
          <w:p w:rsidR="006227AA" w:rsidRPr="006227AA" w:rsidRDefault="00992A96" w:rsidP="00992A96">
            <w:pPr>
              <w:rPr>
                <w:i/>
                <w:sz w:val="20"/>
              </w:rPr>
            </w:pPr>
            <w:r w:rsidRPr="000154A9">
              <w:rPr>
                <w:i/>
                <w:sz w:val="20"/>
              </w:rPr>
              <w:t>Describe how the structures of a tree help it to grow, survive and reproduce</w:t>
            </w:r>
            <w:r>
              <w:rPr>
                <w:i/>
                <w:sz w:val="20"/>
              </w:rPr>
              <w:t>.</w:t>
            </w:r>
          </w:p>
        </w:tc>
      </w:tr>
      <w:tr w:rsidR="00A75362" w:rsidRPr="00832FA5">
        <w:trPr>
          <w:trHeight w:val="1255"/>
        </w:trPr>
        <w:tc>
          <w:tcPr>
            <w:tcW w:w="0" w:type="auto"/>
            <w:shd w:val="pct15" w:color="auto" w:fill="auto"/>
          </w:tcPr>
          <w:p w:rsidR="006227AA" w:rsidRPr="000012F8" w:rsidRDefault="006227AA" w:rsidP="006227AA">
            <w:pPr>
              <w:rPr>
                <w:b/>
                <w:sz w:val="20"/>
                <w:u w:val="single"/>
              </w:rPr>
            </w:pPr>
            <w:r w:rsidRPr="000012F8">
              <w:rPr>
                <w:b/>
                <w:sz w:val="20"/>
                <w:u w:val="single"/>
              </w:rPr>
              <w:t>Scale</w:t>
            </w:r>
          </w:p>
        </w:tc>
        <w:tc>
          <w:tcPr>
            <w:tcW w:w="0" w:type="auto"/>
          </w:tcPr>
          <w:p w:rsidR="006227AA" w:rsidRPr="006227AA" w:rsidRDefault="006227AA" w:rsidP="00B01D9A">
            <w:pPr>
              <w:rPr>
                <w:i/>
                <w:sz w:val="20"/>
              </w:rPr>
            </w:pPr>
            <w:r w:rsidRPr="006227AA">
              <w:rPr>
                <w:i/>
                <w:sz w:val="20"/>
              </w:rPr>
              <w:t>Compare</w:t>
            </w:r>
            <w:r w:rsidR="00B01D9A">
              <w:rPr>
                <w:i/>
                <w:sz w:val="20"/>
              </w:rPr>
              <w:t xml:space="preserve"> and contrast the</w:t>
            </w:r>
            <w:r w:rsidRPr="006227AA">
              <w:rPr>
                <w:i/>
                <w:sz w:val="20"/>
              </w:rPr>
              <w:t xml:space="preserve"> </w:t>
            </w:r>
            <w:r w:rsidR="00B01D9A">
              <w:rPr>
                <w:i/>
                <w:sz w:val="20"/>
              </w:rPr>
              <w:t xml:space="preserve">features of local weather with the features of regional and global climate.  </w:t>
            </w:r>
          </w:p>
        </w:tc>
        <w:tc>
          <w:tcPr>
            <w:tcW w:w="0" w:type="auto"/>
          </w:tcPr>
          <w:p w:rsidR="006227AA" w:rsidRPr="006227AA" w:rsidRDefault="00A75362" w:rsidP="006227AA">
            <w:pPr>
              <w:rPr>
                <w:i/>
                <w:sz w:val="20"/>
              </w:rPr>
            </w:pPr>
            <w:r>
              <w:rPr>
                <w:i/>
                <w:sz w:val="20"/>
              </w:rPr>
              <w:t>Compare the strengths of magnetic forces in varying sized and types of magnets and across varying distances.</w:t>
            </w:r>
          </w:p>
        </w:tc>
        <w:tc>
          <w:tcPr>
            <w:tcW w:w="0" w:type="auto"/>
          </w:tcPr>
          <w:p w:rsidR="006227AA" w:rsidRPr="006227AA" w:rsidRDefault="00992A96" w:rsidP="006227AA">
            <w:pPr>
              <w:rPr>
                <w:i/>
                <w:sz w:val="20"/>
              </w:rPr>
            </w:pPr>
            <w:r>
              <w:rPr>
                <w:i/>
                <w:sz w:val="20"/>
              </w:rPr>
              <w:t>Compare and contrast the</w:t>
            </w:r>
            <w:r w:rsidRPr="000154A9">
              <w:rPr>
                <w:i/>
                <w:sz w:val="20"/>
              </w:rPr>
              <w:t xml:space="preserve"> differences in life spans between birds, insects and trees</w:t>
            </w:r>
            <w:r>
              <w:rPr>
                <w:i/>
                <w:sz w:val="20"/>
              </w:rPr>
              <w:t>.</w:t>
            </w:r>
          </w:p>
        </w:tc>
      </w:tr>
      <w:tr w:rsidR="00A75362" w:rsidRPr="00832FA5" w:rsidTr="00626F6B">
        <w:trPr>
          <w:trHeight w:val="1304"/>
        </w:trPr>
        <w:tc>
          <w:tcPr>
            <w:tcW w:w="0" w:type="auto"/>
            <w:shd w:val="pct15" w:color="auto" w:fill="auto"/>
          </w:tcPr>
          <w:p w:rsidR="006227AA" w:rsidRPr="000012F8" w:rsidRDefault="006227AA" w:rsidP="006227AA">
            <w:pPr>
              <w:rPr>
                <w:b/>
                <w:sz w:val="20"/>
                <w:u w:val="single"/>
              </w:rPr>
            </w:pPr>
            <w:r w:rsidRPr="000012F8">
              <w:rPr>
                <w:b/>
                <w:sz w:val="20"/>
                <w:u w:val="single"/>
              </w:rPr>
              <w:t>Modeling</w:t>
            </w:r>
          </w:p>
        </w:tc>
        <w:tc>
          <w:tcPr>
            <w:tcW w:w="0" w:type="auto"/>
          </w:tcPr>
          <w:p w:rsidR="006227AA" w:rsidRPr="006227AA" w:rsidRDefault="00B01D9A" w:rsidP="00A75362">
            <w:pPr>
              <w:rPr>
                <w:i/>
                <w:sz w:val="20"/>
              </w:rPr>
            </w:pPr>
            <w:r>
              <w:rPr>
                <w:i/>
                <w:sz w:val="20"/>
              </w:rPr>
              <w:t xml:space="preserve">Construct simple models or dioramas depicting the changes in local weather and the changes in features </w:t>
            </w:r>
            <w:r w:rsidR="00A75362">
              <w:rPr>
                <w:i/>
                <w:sz w:val="20"/>
              </w:rPr>
              <w:t>accompanying</w:t>
            </w:r>
            <w:r>
              <w:rPr>
                <w:i/>
                <w:sz w:val="20"/>
              </w:rPr>
              <w:t xml:space="preserve"> the changes.</w:t>
            </w:r>
          </w:p>
        </w:tc>
        <w:tc>
          <w:tcPr>
            <w:tcW w:w="0" w:type="auto"/>
          </w:tcPr>
          <w:p w:rsidR="006227AA" w:rsidRPr="006227AA" w:rsidRDefault="006227AA" w:rsidP="006227AA">
            <w:pPr>
              <w:rPr>
                <w:i/>
                <w:sz w:val="20"/>
              </w:rPr>
            </w:pPr>
            <w:r w:rsidRPr="006227AA">
              <w:rPr>
                <w:i/>
                <w:sz w:val="20"/>
              </w:rPr>
              <w:t xml:space="preserve">Create </w:t>
            </w:r>
            <w:r w:rsidR="00A75362">
              <w:rPr>
                <w:i/>
                <w:sz w:val="20"/>
              </w:rPr>
              <w:t>visual displays of magnetic fields using simple magnets and iron filings.</w:t>
            </w:r>
          </w:p>
        </w:tc>
        <w:tc>
          <w:tcPr>
            <w:tcW w:w="0" w:type="auto"/>
          </w:tcPr>
          <w:p w:rsidR="006227AA" w:rsidRPr="006227AA" w:rsidRDefault="00992A96" w:rsidP="006227AA">
            <w:pPr>
              <w:rPr>
                <w:i/>
                <w:sz w:val="20"/>
              </w:rPr>
            </w:pPr>
            <w:r w:rsidRPr="000154A9">
              <w:rPr>
                <w:i/>
                <w:sz w:val="20"/>
              </w:rPr>
              <w:t>Draw and label the life cycle stages of birds, insects and trees</w:t>
            </w:r>
            <w:r>
              <w:rPr>
                <w:i/>
                <w:sz w:val="20"/>
              </w:rPr>
              <w:t>.</w:t>
            </w:r>
          </w:p>
        </w:tc>
      </w:tr>
      <w:tr w:rsidR="00A75362" w:rsidRPr="00832FA5">
        <w:trPr>
          <w:trHeight w:val="1255"/>
        </w:trPr>
        <w:tc>
          <w:tcPr>
            <w:tcW w:w="0" w:type="auto"/>
            <w:shd w:val="pct15" w:color="auto" w:fill="auto"/>
          </w:tcPr>
          <w:p w:rsidR="006227AA" w:rsidRPr="000012F8" w:rsidRDefault="006227AA" w:rsidP="006227AA">
            <w:pPr>
              <w:rPr>
                <w:b/>
                <w:sz w:val="20"/>
                <w:u w:val="single"/>
              </w:rPr>
            </w:pPr>
            <w:r w:rsidRPr="000012F8">
              <w:rPr>
                <w:b/>
                <w:sz w:val="20"/>
                <w:u w:val="single"/>
              </w:rPr>
              <w:t>Inquiry/Process</w:t>
            </w:r>
          </w:p>
        </w:tc>
        <w:tc>
          <w:tcPr>
            <w:tcW w:w="0" w:type="auto"/>
          </w:tcPr>
          <w:p w:rsidR="006227AA" w:rsidRPr="006227AA" w:rsidRDefault="00A75362" w:rsidP="006227AA">
            <w:pPr>
              <w:rPr>
                <w:i/>
                <w:sz w:val="20"/>
              </w:rPr>
            </w:pPr>
            <w:r>
              <w:rPr>
                <w:i/>
                <w:sz w:val="20"/>
              </w:rPr>
              <w:t xml:space="preserve">Predict, observe and record how changes in local climate and weather may influence an organism’s behavior, adaptations, and needs over time. </w:t>
            </w:r>
          </w:p>
        </w:tc>
        <w:tc>
          <w:tcPr>
            <w:tcW w:w="0" w:type="auto"/>
          </w:tcPr>
          <w:p w:rsidR="00A75362" w:rsidRDefault="00A75362" w:rsidP="00A75362">
            <w:pPr>
              <w:rPr>
                <w:i/>
                <w:sz w:val="20"/>
              </w:rPr>
            </w:pPr>
            <w:r w:rsidRPr="000154A9">
              <w:rPr>
                <w:i/>
                <w:sz w:val="20"/>
              </w:rPr>
              <w:t xml:space="preserve">Test and sort various objects to </w:t>
            </w:r>
            <w:r w:rsidR="00626F6B">
              <w:rPr>
                <w:i/>
                <w:sz w:val="20"/>
              </w:rPr>
              <w:t xml:space="preserve">determine if </w:t>
            </w:r>
            <w:proofErr w:type="gramStart"/>
            <w:r w:rsidR="00626F6B">
              <w:rPr>
                <w:i/>
                <w:sz w:val="20"/>
              </w:rPr>
              <w:t xml:space="preserve">they </w:t>
            </w:r>
            <w:r w:rsidRPr="000154A9">
              <w:rPr>
                <w:i/>
                <w:sz w:val="20"/>
              </w:rPr>
              <w:t xml:space="preserve">can be </w:t>
            </w:r>
            <w:r w:rsidR="00626F6B">
              <w:rPr>
                <w:i/>
                <w:sz w:val="20"/>
              </w:rPr>
              <w:t>attracted by</w:t>
            </w:r>
            <w:r w:rsidRPr="000154A9">
              <w:rPr>
                <w:i/>
                <w:sz w:val="20"/>
              </w:rPr>
              <w:t xml:space="preserve"> a magnet</w:t>
            </w:r>
            <w:proofErr w:type="gramEnd"/>
            <w:r>
              <w:rPr>
                <w:i/>
                <w:sz w:val="20"/>
              </w:rPr>
              <w:t>.</w:t>
            </w:r>
          </w:p>
          <w:p w:rsidR="00A75362" w:rsidRPr="000154A9" w:rsidRDefault="00A75362" w:rsidP="00A75362">
            <w:pPr>
              <w:rPr>
                <w:i/>
                <w:sz w:val="20"/>
              </w:rPr>
            </w:pPr>
          </w:p>
          <w:p w:rsidR="006227AA" w:rsidRPr="006227AA" w:rsidRDefault="006227AA" w:rsidP="006227AA">
            <w:pPr>
              <w:rPr>
                <w:i/>
                <w:sz w:val="20"/>
              </w:rPr>
            </w:pPr>
            <w:r w:rsidRPr="006227AA">
              <w:rPr>
                <w:i/>
                <w:sz w:val="20"/>
              </w:rPr>
              <w:t xml:space="preserve">Explore the role </w:t>
            </w:r>
            <w:r w:rsidR="00A75362">
              <w:rPr>
                <w:i/>
                <w:sz w:val="20"/>
              </w:rPr>
              <w:t>magnets play in our lives – and their</w:t>
            </w:r>
            <w:r w:rsidRPr="006227AA">
              <w:rPr>
                <w:i/>
                <w:sz w:val="20"/>
              </w:rPr>
              <w:t xml:space="preserve"> positive and negative effects</w:t>
            </w:r>
            <w:r w:rsidR="00A75362">
              <w:rPr>
                <w:i/>
                <w:sz w:val="20"/>
              </w:rPr>
              <w:t>.</w:t>
            </w:r>
          </w:p>
          <w:p w:rsidR="006227AA" w:rsidRPr="006227AA" w:rsidRDefault="006227AA" w:rsidP="006227AA">
            <w:pPr>
              <w:rPr>
                <w:i/>
                <w:sz w:val="20"/>
              </w:rPr>
            </w:pPr>
          </w:p>
        </w:tc>
        <w:tc>
          <w:tcPr>
            <w:tcW w:w="0" w:type="auto"/>
          </w:tcPr>
          <w:p w:rsidR="00992A96" w:rsidRDefault="00992A96" w:rsidP="00992A96">
            <w:pPr>
              <w:rPr>
                <w:i/>
                <w:sz w:val="20"/>
              </w:rPr>
            </w:pPr>
            <w:r>
              <w:rPr>
                <w:i/>
                <w:sz w:val="20"/>
              </w:rPr>
              <w:t xml:space="preserve">Predict the efficacy of specific adaptations in living organisms to meet the needs of climate change.  </w:t>
            </w:r>
          </w:p>
          <w:p w:rsidR="00992A96" w:rsidRDefault="00992A96" w:rsidP="00992A96">
            <w:pPr>
              <w:rPr>
                <w:i/>
                <w:sz w:val="20"/>
              </w:rPr>
            </w:pPr>
          </w:p>
          <w:p w:rsidR="006227AA" w:rsidRPr="006227AA" w:rsidRDefault="00992A96" w:rsidP="00992A96">
            <w:pPr>
              <w:rPr>
                <w:i/>
                <w:sz w:val="20"/>
              </w:rPr>
            </w:pPr>
            <w:r>
              <w:rPr>
                <w:i/>
                <w:sz w:val="20"/>
              </w:rPr>
              <w:t>Observe and record how changes in local climate and weather may influence an organism’s behavior, adaptations, and needs over time.</w:t>
            </w:r>
          </w:p>
        </w:tc>
      </w:tr>
    </w:tbl>
    <w:p w:rsidR="00390886" w:rsidRDefault="00390886"/>
    <w:p w:rsidR="00390886" w:rsidRDefault="00390886">
      <w:r>
        <w:br w:type="page"/>
      </w:r>
    </w:p>
    <w:tbl>
      <w:tblPr>
        <w:tblStyle w:val="TableGrid"/>
        <w:tblpPr w:leftFromText="180" w:rightFromText="180" w:vertAnchor="text" w:horzAnchor="page" w:tblpX="1450" w:tblpY="16"/>
        <w:tblW w:w="9198" w:type="dxa"/>
        <w:tblLook w:val="00BF"/>
      </w:tblPr>
      <w:tblGrid>
        <w:gridCol w:w="1901"/>
        <w:gridCol w:w="3427"/>
        <w:gridCol w:w="3870"/>
      </w:tblGrid>
      <w:tr w:rsidR="00B15C3F" w:rsidRPr="000012F8">
        <w:trPr>
          <w:trHeight w:val="1553"/>
        </w:trPr>
        <w:tc>
          <w:tcPr>
            <w:tcW w:w="0" w:type="auto"/>
            <w:shd w:val="pct15" w:color="auto" w:fill="auto"/>
          </w:tcPr>
          <w:p w:rsidR="00B15C3F" w:rsidRPr="000012F8" w:rsidRDefault="00B15C3F" w:rsidP="00390886">
            <w:pPr>
              <w:rPr>
                <w:sz w:val="20"/>
              </w:rPr>
            </w:pPr>
          </w:p>
        </w:tc>
        <w:tc>
          <w:tcPr>
            <w:tcW w:w="3427" w:type="dxa"/>
            <w:shd w:val="pct15" w:color="auto" w:fill="auto"/>
          </w:tcPr>
          <w:p w:rsidR="00B15C3F" w:rsidRPr="000012F8" w:rsidRDefault="00B15C3F" w:rsidP="00390886">
            <w:pPr>
              <w:rPr>
                <w:b/>
                <w:sz w:val="20"/>
                <w:u w:val="single"/>
              </w:rPr>
            </w:pPr>
            <w:r w:rsidRPr="000012F8">
              <w:rPr>
                <w:b/>
                <w:sz w:val="20"/>
                <w:u w:val="single"/>
              </w:rPr>
              <w:t>Physical Science</w:t>
            </w:r>
          </w:p>
          <w:p w:rsidR="00B15C3F" w:rsidRPr="000012F8" w:rsidRDefault="00B15C3F" w:rsidP="00390886">
            <w:pPr>
              <w:rPr>
                <w:sz w:val="20"/>
              </w:rPr>
            </w:pPr>
          </w:p>
          <w:p w:rsidR="00B15C3F" w:rsidRPr="00390886" w:rsidRDefault="00B15C3F" w:rsidP="00390886">
            <w:pPr>
              <w:rPr>
                <w:b/>
                <w:i/>
                <w:sz w:val="20"/>
              </w:rPr>
            </w:pPr>
            <w:r w:rsidRPr="00390886">
              <w:rPr>
                <w:b/>
                <w:i/>
                <w:sz w:val="20"/>
              </w:rPr>
              <w:t>Students in grade four will understand that</w:t>
            </w:r>
            <w:r>
              <w:rPr>
                <w:b/>
                <w:i/>
                <w:sz w:val="20"/>
              </w:rPr>
              <w:t xml:space="preserve"> energy </w:t>
            </w:r>
            <w:r w:rsidRPr="00390886">
              <w:rPr>
                <w:b/>
                <w:i/>
                <w:sz w:val="20"/>
              </w:rPr>
              <w:t>exists in various forms, including electric which can be transferred better than other forms of energy. Interactions with some forms or energy can be both helpful and harmful.</w:t>
            </w:r>
          </w:p>
          <w:p w:rsidR="00B15C3F" w:rsidRPr="00390886" w:rsidRDefault="00B15C3F" w:rsidP="00390886">
            <w:pPr>
              <w:rPr>
                <w:b/>
                <w:i/>
                <w:sz w:val="20"/>
              </w:rPr>
            </w:pPr>
          </w:p>
          <w:p w:rsidR="00B15C3F" w:rsidRPr="000012F8" w:rsidRDefault="00B15C3F" w:rsidP="00390886">
            <w:pPr>
              <w:rPr>
                <w:sz w:val="20"/>
              </w:rPr>
            </w:pPr>
            <w:r w:rsidRPr="000012F8">
              <w:rPr>
                <w:b/>
                <w:i/>
                <w:sz w:val="20"/>
              </w:rPr>
              <w:t>Students will:</w:t>
            </w:r>
            <w:r w:rsidRPr="000012F8">
              <w:rPr>
                <w:sz w:val="20"/>
              </w:rPr>
              <w:t xml:space="preserve"> </w:t>
            </w:r>
          </w:p>
        </w:tc>
        <w:tc>
          <w:tcPr>
            <w:tcW w:w="3870" w:type="dxa"/>
            <w:shd w:val="pct15" w:color="auto" w:fill="auto"/>
          </w:tcPr>
          <w:p w:rsidR="00B15C3F" w:rsidRPr="000012F8" w:rsidRDefault="00B15C3F" w:rsidP="00390886">
            <w:pPr>
              <w:rPr>
                <w:b/>
                <w:sz w:val="20"/>
                <w:u w:val="single"/>
              </w:rPr>
            </w:pPr>
            <w:r>
              <w:rPr>
                <w:b/>
                <w:sz w:val="20"/>
                <w:u w:val="single"/>
              </w:rPr>
              <w:t>Life</w:t>
            </w:r>
            <w:r w:rsidRPr="000012F8">
              <w:rPr>
                <w:b/>
                <w:sz w:val="20"/>
                <w:u w:val="single"/>
              </w:rPr>
              <w:t xml:space="preserve"> Science</w:t>
            </w:r>
          </w:p>
          <w:p w:rsidR="00B15C3F" w:rsidRPr="000012F8" w:rsidRDefault="00B15C3F" w:rsidP="00390886">
            <w:pPr>
              <w:rPr>
                <w:sz w:val="20"/>
              </w:rPr>
            </w:pPr>
          </w:p>
          <w:p w:rsidR="00B15C3F" w:rsidRDefault="00B15C3F" w:rsidP="00B15C3F">
            <w:pPr>
              <w:rPr>
                <w:b/>
                <w:i/>
                <w:sz w:val="20"/>
              </w:rPr>
            </w:pPr>
            <w:r>
              <w:rPr>
                <w:b/>
                <w:i/>
                <w:sz w:val="20"/>
              </w:rPr>
              <w:t>Students in grade four</w:t>
            </w:r>
            <w:r w:rsidRPr="000012F8">
              <w:rPr>
                <w:b/>
                <w:i/>
                <w:sz w:val="20"/>
              </w:rPr>
              <w:t xml:space="preserve"> will </w:t>
            </w:r>
            <w:r>
              <w:rPr>
                <w:b/>
                <w:i/>
                <w:sz w:val="20"/>
              </w:rPr>
              <w:t>understand</w:t>
            </w:r>
            <w:r w:rsidRPr="000012F8">
              <w:rPr>
                <w:b/>
                <w:i/>
                <w:sz w:val="20"/>
              </w:rPr>
              <w:t xml:space="preserve"> that</w:t>
            </w:r>
            <w:r>
              <w:rPr>
                <w:b/>
                <w:i/>
                <w:sz w:val="20"/>
              </w:rPr>
              <w:t>:</w:t>
            </w:r>
          </w:p>
          <w:p w:rsidR="00B15C3F" w:rsidRDefault="00B15C3F" w:rsidP="00B15C3F">
            <w:pPr>
              <w:rPr>
                <w:b/>
                <w:i/>
                <w:sz w:val="20"/>
              </w:rPr>
            </w:pPr>
          </w:p>
          <w:p w:rsidR="00B15C3F" w:rsidRDefault="00B15C3F" w:rsidP="00B15C3F">
            <w:pPr>
              <w:rPr>
                <w:b/>
                <w:i/>
                <w:sz w:val="20"/>
              </w:rPr>
            </w:pPr>
            <w:r>
              <w:rPr>
                <w:b/>
                <w:i/>
                <w:sz w:val="20"/>
              </w:rPr>
              <w:t>A</w:t>
            </w:r>
            <w:r w:rsidRPr="00B15C3F">
              <w:rPr>
                <w:b/>
                <w:i/>
                <w:sz w:val="20"/>
              </w:rPr>
              <w:t>ll living organisms have identifiable stru</w:t>
            </w:r>
            <w:r>
              <w:rPr>
                <w:b/>
                <w:i/>
                <w:sz w:val="20"/>
              </w:rPr>
              <w:t xml:space="preserve">ctures and characteristics </w:t>
            </w:r>
            <w:r w:rsidRPr="00B15C3F">
              <w:rPr>
                <w:b/>
                <w:i/>
                <w:sz w:val="20"/>
              </w:rPr>
              <w:t>allow</w:t>
            </w:r>
            <w:r>
              <w:rPr>
                <w:b/>
                <w:i/>
                <w:sz w:val="20"/>
              </w:rPr>
              <w:t>ing</w:t>
            </w:r>
            <w:r w:rsidRPr="00B15C3F">
              <w:rPr>
                <w:b/>
                <w:i/>
                <w:sz w:val="20"/>
              </w:rPr>
              <w:t xml:space="preserve"> for survival</w:t>
            </w:r>
            <w:r>
              <w:rPr>
                <w:b/>
                <w:i/>
                <w:sz w:val="20"/>
              </w:rPr>
              <w:t xml:space="preserve">.  </w:t>
            </w:r>
          </w:p>
          <w:p w:rsidR="00B15C3F" w:rsidRDefault="00B15C3F" w:rsidP="00B15C3F">
            <w:pPr>
              <w:rPr>
                <w:b/>
                <w:i/>
                <w:sz w:val="20"/>
              </w:rPr>
            </w:pPr>
          </w:p>
          <w:p w:rsidR="00B15C3F" w:rsidRPr="00B15C3F" w:rsidRDefault="00B15C3F" w:rsidP="00B15C3F">
            <w:pPr>
              <w:rPr>
                <w:b/>
                <w:i/>
                <w:sz w:val="20"/>
              </w:rPr>
            </w:pPr>
            <w:r w:rsidRPr="00B15C3F">
              <w:rPr>
                <w:b/>
                <w:i/>
                <w:sz w:val="20"/>
              </w:rPr>
              <w:t>The plants and animals of the ocean are uniquely suited to survive in their environment and are interrelated to each other</w:t>
            </w:r>
            <w:r>
              <w:rPr>
                <w:b/>
                <w:i/>
                <w:sz w:val="20"/>
              </w:rPr>
              <w:t>.</w:t>
            </w:r>
          </w:p>
          <w:p w:rsidR="00B15C3F" w:rsidRDefault="00B15C3F" w:rsidP="00B15C3F">
            <w:pPr>
              <w:rPr>
                <w:b/>
                <w:i/>
                <w:sz w:val="20"/>
              </w:rPr>
            </w:pPr>
          </w:p>
          <w:p w:rsidR="00B15C3F" w:rsidRPr="00B15C3F" w:rsidRDefault="00B15C3F" w:rsidP="00B15C3F">
            <w:pPr>
              <w:rPr>
                <w:b/>
                <w:i/>
                <w:sz w:val="20"/>
              </w:rPr>
            </w:pPr>
            <w:r w:rsidRPr="00B15C3F">
              <w:rPr>
                <w:b/>
                <w:i/>
                <w:sz w:val="20"/>
              </w:rPr>
              <w:t>There is a relationship between the biology of the plants and animals of the ocean to the physical environment and topography of the ocean. This relationship is important to people using the ocean as a resource.</w:t>
            </w:r>
          </w:p>
          <w:p w:rsidR="00B15C3F" w:rsidRPr="00B15C3F" w:rsidRDefault="00B15C3F" w:rsidP="00390886">
            <w:pPr>
              <w:rPr>
                <w:b/>
                <w:i/>
                <w:sz w:val="20"/>
              </w:rPr>
            </w:pPr>
          </w:p>
          <w:p w:rsidR="00B15C3F" w:rsidRPr="000012F8" w:rsidRDefault="00B15C3F" w:rsidP="00390886">
            <w:pPr>
              <w:rPr>
                <w:sz w:val="20"/>
              </w:rPr>
            </w:pPr>
            <w:r w:rsidRPr="000012F8">
              <w:rPr>
                <w:b/>
                <w:i/>
                <w:sz w:val="20"/>
              </w:rPr>
              <w:t>Students will:</w:t>
            </w:r>
            <w:r w:rsidRPr="000012F8">
              <w:rPr>
                <w:sz w:val="20"/>
              </w:rPr>
              <w:t xml:space="preserve"> </w:t>
            </w:r>
          </w:p>
        </w:tc>
      </w:tr>
      <w:tr w:rsidR="00B15C3F" w:rsidRPr="006227AA">
        <w:trPr>
          <w:trHeight w:val="1442"/>
        </w:trPr>
        <w:tc>
          <w:tcPr>
            <w:tcW w:w="0" w:type="auto"/>
            <w:shd w:val="pct15" w:color="auto" w:fill="auto"/>
          </w:tcPr>
          <w:p w:rsidR="00B15C3F" w:rsidRPr="000012F8" w:rsidRDefault="00B15C3F" w:rsidP="00390886">
            <w:pPr>
              <w:rPr>
                <w:b/>
                <w:sz w:val="20"/>
                <w:u w:val="single"/>
              </w:rPr>
            </w:pPr>
            <w:r w:rsidRPr="000012F8">
              <w:rPr>
                <w:b/>
                <w:sz w:val="20"/>
                <w:u w:val="single"/>
              </w:rPr>
              <w:t>Change</w:t>
            </w:r>
          </w:p>
        </w:tc>
        <w:tc>
          <w:tcPr>
            <w:tcW w:w="3427" w:type="dxa"/>
          </w:tcPr>
          <w:p w:rsidR="00B15C3F" w:rsidRPr="00390886" w:rsidRDefault="00B15C3F" w:rsidP="00390886">
            <w:pPr>
              <w:rPr>
                <w:i/>
                <w:sz w:val="20"/>
              </w:rPr>
            </w:pPr>
            <w:r w:rsidRPr="00390886">
              <w:rPr>
                <w:i/>
                <w:sz w:val="20"/>
              </w:rPr>
              <w:t>Explain the properties of static electricity by describing how electrons move and materials become negatively or positively charged.</w:t>
            </w:r>
          </w:p>
          <w:p w:rsidR="00B15C3F" w:rsidRPr="00390886" w:rsidRDefault="00B15C3F" w:rsidP="00390886">
            <w:pPr>
              <w:rPr>
                <w:i/>
                <w:sz w:val="20"/>
              </w:rPr>
            </w:pPr>
          </w:p>
          <w:p w:rsidR="00B15C3F" w:rsidRPr="00390886" w:rsidRDefault="00B15C3F" w:rsidP="00390886">
            <w:pPr>
              <w:rPr>
                <w:i/>
                <w:sz w:val="20"/>
              </w:rPr>
            </w:pPr>
            <w:r w:rsidRPr="00390886">
              <w:rPr>
                <w:i/>
                <w:sz w:val="20"/>
              </w:rPr>
              <w:t>Explain how to magnetize an object</w:t>
            </w:r>
          </w:p>
          <w:p w:rsidR="00B15C3F" w:rsidRPr="00390886" w:rsidRDefault="00B15C3F" w:rsidP="00390886">
            <w:pPr>
              <w:rPr>
                <w:i/>
                <w:sz w:val="20"/>
              </w:rPr>
            </w:pPr>
          </w:p>
        </w:tc>
        <w:tc>
          <w:tcPr>
            <w:tcW w:w="3870" w:type="dxa"/>
          </w:tcPr>
          <w:p w:rsidR="00B15C3F" w:rsidRPr="00B15C3F" w:rsidRDefault="00B15C3F" w:rsidP="00B15C3F">
            <w:pPr>
              <w:rPr>
                <w:i/>
                <w:sz w:val="20"/>
              </w:rPr>
            </w:pPr>
            <w:r w:rsidRPr="00B15C3F">
              <w:rPr>
                <w:i/>
                <w:sz w:val="20"/>
              </w:rPr>
              <w:t>Describe the food web as it pertains to ocean life</w:t>
            </w:r>
          </w:p>
          <w:p w:rsidR="00B15C3F" w:rsidRPr="00B15C3F" w:rsidRDefault="00B15C3F" w:rsidP="00B15C3F">
            <w:pPr>
              <w:rPr>
                <w:i/>
                <w:sz w:val="20"/>
              </w:rPr>
            </w:pPr>
            <w:r w:rsidRPr="00B15C3F">
              <w:rPr>
                <w:i/>
                <w:sz w:val="20"/>
              </w:rPr>
              <w:t>Identify the topography of the ocean floor and factors that create change</w:t>
            </w:r>
          </w:p>
          <w:p w:rsidR="00B15C3F" w:rsidRPr="00B15C3F" w:rsidRDefault="00B15C3F" w:rsidP="00390886">
            <w:pPr>
              <w:rPr>
                <w:i/>
                <w:sz w:val="20"/>
              </w:rPr>
            </w:pPr>
          </w:p>
        </w:tc>
      </w:tr>
      <w:tr w:rsidR="00B15C3F" w:rsidRPr="006227AA">
        <w:trPr>
          <w:trHeight w:val="1442"/>
        </w:trPr>
        <w:tc>
          <w:tcPr>
            <w:tcW w:w="0" w:type="auto"/>
            <w:shd w:val="pct15" w:color="auto" w:fill="auto"/>
          </w:tcPr>
          <w:p w:rsidR="00B15C3F" w:rsidRPr="000012F8" w:rsidRDefault="00B15C3F" w:rsidP="00390886">
            <w:pPr>
              <w:rPr>
                <w:b/>
                <w:sz w:val="20"/>
                <w:u w:val="single"/>
              </w:rPr>
            </w:pPr>
            <w:r w:rsidRPr="000012F8">
              <w:rPr>
                <w:b/>
                <w:sz w:val="20"/>
                <w:u w:val="single"/>
              </w:rPr>
              <w:t>Interrelationships</w:t>
            </w:r>
          </w:p>
        </w:tc>
        <w:tc>
          <w:tcPr>
            <w:tcW w:w="3427" w:type="dxa"/>
          </w:tcPr>
          <w:p w:rsidR="00B15C3F" w:rsidRPr="00390886" w:rsidRDefault="00B15C3F" w:rsidP="00390886">
            <w:pPr>
              <w:rPr>
                <w:i/>
                <w:sz w:val="20"/>
              </w:rPr>
            </w:pPr>
            <w:r w:rsidRPr="00390886">
              <w:rPr>
                <w:i/>
                <w:sz w:val="20"/>
              </w:rPr>
              <w:t>Describe the difference between static and current electricity</w:t>
            </w:r>
          </w:p>
          <w:p w:rsidR="00B15C3F" w:rsidRPr="00390886" w:rsidRDefault="00B15C3F" w:rsidP="00390886">
            <w:pPr>
              <w:rPr>
                <w:i/>
                <w:sz w:val="20"/>
              </w:rPr>
            </w:pPr>
          </w:p>
          <w:p w:rsidR="00B15C3F" w:rsidRPr="00390886" w:rsidRDefault="00B15C3F" w:rsidP="00390886">
            <w:pPr>
              <w:rPr>
                <w:i/>
                <w:sz w:val="20"/>
              </w:rPr>
            </w:pPr>
            <w:r w:rsidRPr="00390886">
              <w:rPr>
                <w:i/>
                <w:sz w:val="20"/>
              </w:rPr>
              <w:t>Indicate and compare permanent and temporary magnets understanding that magnetism is being transferred</w:t>
            </w:r>
          </w:p>
          <w:p w:rsidR="00B15C3F" w:rsidRPr="00390886" w:rsidRDefault="00B15C3F" w:rsidP="00390886">
            <w:pPr>
              <w:rPr>
                <w:i/>
                <w:sz w:val="20"/>
              </w:rPr>
            </w:pPr>
          </w:p>
          <w:p w:rsidR="00B15C3F" w:rsidRPr="00390886" w:rsidRDefault="00B15C3F" w:rsidP="00390886">
            <w:pPr>
              <w:rPr>
                <w:i/>
                <w:sz w:val="20"/>
              </w:rPr>
            </w:pPr>
            <w:r w:rsidRPr="00390886">
              <w:rPr>
                <w:i/>
                <w:sz w:val="20"/>
              </w:rPr>
              <w:t>Hypothesize and list objects that are attracted to a magnets</w:t>
            </w:r>
          </w:p>
        </w:tc>
        <w:tc>
          <w:tcPr>
            <w:tcW w:w="3870" w:type="dxa"/>
          </w:tcPr>
          <w:p w:rsidR="00B15C3F" w:rsidRPr="00B15C3F" w:rsidRDefault="00B15C3F">
            <w:pPr>
              <w:rPr>
                <w:i/>
                <w:sz w:val="20"/>
              </w:rPr>
            </w:pPr>
            <w:r w:rsidRPr="00B15C3F">
              <w:rPr>
                <w:i/>
                <w:sz w:val="20"/>
              </w:rPr>
              <w:t>Describe adaptations to ocean life, food supply, light, temperature</w:t>
            </w:r>
          </w:p>
          <w:p w:rsidR="00B15C3F" w:rsidRPr="00B15C3F" w:rsidRDefault="00B15C3F">
            <w:pPr>
              <w:rPr>
                <w:i/>
                <w:sz w:val="20"/>
              </w:rPr>
            </w:pPr>
            <w:r w:rsidRPr="00B15C3F">
              <w:rPr>
                <w:i/>
                <w:sz w:val="20"/>
              </w:rPr>
              <w:t xml:space="preserve">Locate and compare the continents and oceans </w:t>
            </w:r>
          </w:p>
          <w:p w:rsidR="00B15C3F" w:rsidRPr="00B15C3F" w:rsidRDefault="00B15C3F">
            <w:pPr>
              <w:rPr>
                <w:i/>
                <w:sz w:val="20"/>
              </w:rPr>
            </w:pPr>
          </w:p>
          <w:p w:rsidR="00B15C3F" w:rsidRPr="00B15C3F" w:rsidRDefault="00B15C3F">
            <w:pPr>
              <w:rPr>
                <w:i/>
                <w:sz w:val="20"/>
              </w:rPr>
            </w:pPr>
          </w:p>
        </w:tc>
      </w:tr>
      <w:tr w:rsidR="00B15C3F" w:rsidRPr="006227AA">
        <w:trPr>
          <w:trHeight w:val="489"/>
        </w:trPr>
        <w:tc>
          <w:tcPr>
            <w:tcW w:w="0" w:type="auto"/>
            <w:shd w:val="pct15" w:color="auto" w:fill="auto"/>
          </w:tcPr>
          <w:p w:rsidR="00B15C3F" w:rsidRPr="000012F8" w:rsidRDefault="00B15C3F" w:rsidP="00390886">
            <w:pPr>
              <w:rPr>
                <w:b/>
                <w:sz w:val="20"/>
                <w:u w:val="single"/>
              </w:rPr>
            </w:pPr>
            <w:r w:rsidRPr="000012F8">
              <w:rPr>
                <w:b/>
                <w:sz w:val="20"/>
                <w:u w:val="single"/>
              </w:rPr>
              <w:t>Scale</w:t>
            </w:r>
          </w:p>
        </w:tc>
        <w:tc>
          <w:tcPr>
            <w:tcW w:w="3427" w:type="dxa"/>
          </w:tcPr>
          <w:p w:rsidR="00B15C3F" w:rsidRPr="00390886" w:rsidRDefault="00B15C3F" w:rsidP="00390886">
            <w:pPr>
              <w:rPr>
                <w:i/>
                <w:sz w:val="20"/>
              </w:rPr>
            </w:pPr>
            <w:r w:rsidRPr="00390886">
              <w:rPr>
                <w:i/>
                <w:sz w:val="20"/>
              </w:rPr>
              <w:t>N/A</w:t>
            </w:r>
          </w:p>
          <w:p w:rsidR="00B15C3F" w:rsidRPr="00390886" w:rsidRDefault="00B15C3F" w:rsidP="00390886">
            <w:pPr>
              <w:rPr>
                <w:i/>
                <w:sz w:val="20"/>
              </w:rPr>
            </w:pPr>
          </w:p>
        </w:tc>
        <w:tc>
          <w:tcPr>
            <w:tcW w:w="3870" w:type="dxa"/>
          </w:tcPr>
          <w:p w:rsidR="00B15C3F" w:rsidRPr="00B15C3F" w:rsidRDefault="00B15C3F" w:rsidP="00390886">
            <w:pPr>
              <w:rPr>
                <w:i/>
                <w:sz w:val="20"/>
              </w:rPr>
            </w:pPr>
            <w:r w:rsidRPr="00B15C3F">
              <w:rPr>
                <w:i/>
                <w:sz w:val="20"/>
              </w:rPr>
              <w:t xml:space="preserve">Compare amounts of land and water on the earth’s surface </w:t>
            </w:r>
          </w:p>
        </w:tc>
      </w:tr>
      <w:tr w:rsidR="00B15C3F" w:rsidRPr="006227AA">
        <w:trPr>
          <w:trHeight w:val="2163"/>
        </w:trPr>
        <w:tc>
          <w:tcPr>
            <w:tcW w:w="0" w:type="auto"/>
            <w:shd w:val="pct15" w:color="auto" w:fill="auto"/>
          </w:tcPr>
          <w:p w:rsidR="00B15C3F" w:rsidRPr="000012F8" w:rsidRDefault="00B15C3F" w:rsidP="00390886">
            <w:pPr>
              <w:rPr>
                <w:b/>
                <w:sz w:val="20"/>
                <w:u w:val="single"/>
              </w:rPr>
            </w:pPr>
            <w:r w:rsidRPr="000012F8">
              <w:rPr>
                <w:b/>
                <w:sz w:val="20"/>
                <w:u w:val="single"/>
              </w:rPr>
              <w:t>Modeling</w:t>
            </w:r>
          </w:p>
        </w:tc>
        <w:tc>
          <w:tcPr>
            <w:tcW w:w="3427" w:type="dxa"/>
          </w:tcPr>
          <w:p w:rsidR="00B15C3F" w:rsidRPr="00390886" w:rsidRDefault="00B15C3F" w:rsidP="00390886">
            <w:pPr>
              <w:rPr>
                <w:i/>
                <w:sz w:val="20"/>
              </w:rPr>
            </w:pPr>
            <w:r w:rsidRPr="00390886">
              <w:rPr>
                <w:i/>
                <w:sz w:val="20"/>
              </w:rPr>
              <w:t>Identify and create both series and parallel electric circuits using switches, insulators, and conductors.</w:t>
            </w:r>
          </w:p>
          <w:p w:rsidR="00B15C3F" w:rsidRPr="00390886" w:rsidRDefault="00B15C3F" w:rsidP="00390886">
            <w:pPr>
              <w:rPr>
                <w:i/>
                <w:sz w:val="20"/>
              </w:rPr>
            </w:pPr>
          </w:p>
          <w:p w:rsidR="00B15C3F" w:rsidRPr="00390886" w:rsidRDefault="00B15C3F" w:rsidP="00390886">
            <w:pPr>
              <w:rPr>
                <w:i/>
                <w:sz w:val="20"/>
              </w:rPr>
            </w:pPr>
            <w:r w:rsidRPr="00390886">
              <w:rPr>
                <w:i/>
                <w:sz w:val="20"/>
              </w:rPr>
              <w:t xml:space="preserve">Describe safety rules and demonstrate </w:t>
            </w:r>
          </w:p>
          <w:p w:rsidR="00B15C3F" w:rsidRPr="00390886" w:rsidRDefault="00B15C3F" w:rsidP="00390886">
            <w:pPr>
              <w:rPr>
                <w:i/>
                <w:sz w:val="20"/>
              </w:rPr>
            </w:pPr>
            <w:r w:rsidRPr="00390886">
              <w:rPr>
                <w:i/>
                <w:sz w:val="20"/>
              </w:rPr>
              <w:t>Cite examples of static electricity from their environment</w:t>
            </w:r>
          </w:p>
          <w:p w:rsidR="00B15C3F" w:rsidRPr="00390886" w:rsidRDefault="00B15C3F" w:rsidP="00390886">
            <w:pPr>
              <w:rPr>
                <w:i/>
                <w:sz w:val="20"/>
              </w:rPr>
            </w:pPr>
          </w:p>
          <w:p w:rsidR="00B15C3F" w:rsidRPr="00390886" w:rsidRDefault="00B15C3F" w:rsidP="00390886">
            <w:pPr>
              <w:rPr>
                <w:i/>
                <w:sz w:val="20"/>
              </w:rPr>
            </w:pPr>
            <w:r w:rsidRPr="00390886">
              <w:rPr>
                <w:i/>
                <w:sz w:val="20"/>
              </w:rPr>
              <w:t>Illustrate the Earth’s magnetic field</w:t>
            </w:r>
          </w:p>
          <w:p w:rsidR="00B15C3F" w:rsidRPr="00390886" w:rsidRDefault="00B15C3F" w:rsidP="00390886">
            <w:pPr>
              <w:rPr>
                <w:i/>
                <w:sz w:val="20"/>
              </w:rPr>
            </w:pPr>
          </w:p>
        </w:tc>
        <w:tc>
          <w:tcPr>
            <w:tcW w:w="3870" w:type="dxa"/>
          </w:tcPr>
          <w:p w:rsidR="00B15C3F" w:rsidRPr="00B15C3F" w:rsidRDefault="00B15C3F" w:rsidP="00B15C3F">
            <w:pPr>
              <w:rPr>
                <w:i/>
                <w:sz w:val="20"/>
              </w:rPr>
            </w:pPr>
            <w:r w:rsidRPr="00B15C3F">
              <w:rPr>
                <w:i/>
                <w:sz w:val="20"/>
              </w:rPr>
              <w:t>Create a model of a wave labeling the parts</w:t>
            </w:r>
          </w:p>
          <w:p w:rsidR="00B15C3F" w:rsidRPr="00B15C3F" w:rsidRDefault="00B15C3F" w:rsidP="00B15C3F">
            <w:pPr>
              <w:rPr>
                <w:i/>
                <w:sz w:val="20"/>
              </w:rPr>
            </w:pPr>
            <w:r w:rsidRPr="00B15C3F">
              <w:rPr>
                <w:i/>
                <w:sz w:val="20"/>
              </w:rPr>
              <w:t xml:space="preserve">Create a model of the ocean floor </w:t>
            </w:r>
          </w:p>
        </w:tc>
      </w:tr>
      <w:tr w:rsidR="00B15C3F" w:rsidRPr="006227AA">
        <w:trPr>
          <w:trHeight w:val="1255"/>
        </w:trPr>
        <w:tc>
          <w:tcPr>
            <w:tcW w:w="0" w:type="auto"/>
            <w:shd w:val="pct15" w:color="auto" w:fill="auto"/>
          </w:tcPr>
          <w:p w:rsidR="00B15C3F" w:rsidRPr="000012F8" w:rsidRDefault="00B15C3F" w:rsidP="00390886">
            <w:pPr>
              <w:rPr>
                <w:b/>
                <w:sz w:val="20"/>
                <w:u w:val="single"/>
              </w:rPr>
            </w:pPr>
            <w:r w:rsidRPr="000012F8">
              <w:rPr>
                <w:b/>
                <w:sz w:val="20"/>
                <w:u w:val="single"/>
              </w:rPr>
              <w:t>Inquiry/Process</w:t>
            </w:r>
          </w:p>
        </w:tc>
        <w:tc>
          <w:tcPr>
            <w:tcW w:w="3427" w:type="dxa"/>
          </w:tcPr>
          <w:p w:rsidR="00B15C3F" w:rsidRPr="00390886" w:rsidRDefault="00B15C3F" w:rsidP="00390886">
            <w:pPr>
              <w:rPr>
                <w:i/>
                <w:sz w:val="20"/>
              </w:rPr>
            </w:pPr>
            <w:r w:rsidRPr="00390886">
              <w:rPr>
                <w:i/>
                <w:sz w:val="20"/>
              </w:rPr>
              <w:t>Demonstrate how to make static electricity</w:t>
            </w:r>
          </w:p>
          <w:p w:rsidR="00B15C3F" w:rsidRPr="00390886" w:rsidRDefault="00B15C3F" w:rsidP="00390886">
            <w:pPr>
              <w:rPr>
                <w:i/>
                <w:sz w:val="20"/>
              </w:rPr>
            </w:pPr>
          </w:p>
          <w:p w:rsidR="00B15C3F" w:rsidRPr="00390886" w:rsidRDefault="00B15C3F" w:rsidP="00390886">
            <w:pPr>
              <w:rPr>
                <w:i/>
                <w:sz w:val="20"/>
              </w:rPr>
            </w:pPr>
            <w:r w:rsidRPr="00390886">
              <w:rPr>
                <w:i/>
                <w:sz w:val="20"/>
              </w:rPr>
              <w:t>Infer how people’s lives were and would be different without electricity and identify common uses of electrical energy.</w:t>
            </w:r>
            <w:r>
              <w:rPr>
                <w:i/>
                <w:sz w:val="20"/>
              </w:rPr>
              <w:t xml:space="preserve">  </w:t>
            </w:r>
            <w:r w:rsidRPr="00390886">
              <w:rPr>
                <w:i/>
                <w:sz w:val="20"/>
              </w:rPr>
              <w:t xml:space="preserve">Infer the importance of magnets –industry, daily life, </w:t>
            </w:r>
            <w:r>
              <w:rPr>
                <w:i/>
                <w:sz w:val="20"/>
              </w:rPr>
              <w:t xml:space="preserve">and </w:t>
            </w:r>
            <w:r w:rsidRPr="00390886">
              <w:rPr>
                <w:i/>
                <w:sz w:val="20"/>
              </w:rPr>
              <w:t>medical.</w:t>
            </w:r>
          </w:p>
          <w:p w:rsidR="00B15C3F" w:rsidRPr="00390886" w:rsidRDefault="00B15C3F" w:rsidP="00390886">
            <w:pPr>
              <w:rPr>
                <w:i/>
                <w:sz w:val="20"/>
              </w:rPr>
            </w:pPr>
          </w:p>
          <w:p w:rsidR="00B15C3F" w:rsidRPr="00390886" w:rsidRDefault="00B15C3F" w:rsidP="00390886">
            <w:pPr>
              <w:rPr>
                <w:i/>
                <w:sz w:val="20"/>
              </w:rPr>
            </w:pPr>
            <w:r w:rsidRPr="00390886">
              <w:rPr>
                <w:i/>
                <w:sz w:val="20"/>
              </w:rPr>
              <w:t>Demonstrate Laws of Magnetic Attraction</w:t>
            </w:r>
          </w:p>
        </w:tc>
        <w:tc>
          <w:tcPr>
            <w:tcW w:w="3870" w:type="dxa"/>
          </w:tcPr>
          <w:p w:rsidR="00B15C3F" w:rsidRPr="00B15C3F" w:rsidRDefault="00B15C3F" w:rsidP="00B15C3F">
            <w:pPr>
              <w:rPr>
                <w:i/>
                <w:sz w:val="20"/>
              </w:rPr>
            </w:pPr>
            <w:r w:rsidRPr="00B15C3F">
              <w:rPr>
                <w:i/>
                <w:sz w:val="20"/>
              </w:rPr>
              <w:t>List potential issues for oceans and ocean life in the future and propose solutions</w:t>
            </w:r>
          </w:p>
          <w:p w:rsidR="00B15C3F" w:rsidRDefault="00B15C3F" w:rsidP="00B15C3F">
            <w:pPr>
              <w:rPr>
                <w:i/>
                <w:sz w:val="20"/>
              </w:rPr>
            </w:pPr>
          </w:p>
          <w:p w:rsidR="00B15C3F" w:rsidRPr="00B15C3F" w:rsidRDefault="00B15C3F" w:rsidP="00B15C3F">
            <w:pPr>
              <w:rPr>
                <w:i/>
                <w:sz w:val="20"/>
              </w:rPr>
            </w:pPr>
            <w:r w:rsidRPr="00B15C3F">
              <w:rPr>
                <w:i/>
                <w:sz w:val="20"/>
              </w:rPr>
              <w:t>Identify forms of ocean life and research an ocean animal and present PPT – habitat, food, physical characteristics and interesting facts</w:t>
            </w:r>
          </w:p>
        </w:tc>
      </w:tr>
    </w:tbl>
    <w:p w:rsidR="00DE2771" w:rsidRDefault="00DE2771"/>
    <w:sectPr w:rsidR="00DE2771" w:rsidSect="00DE2771">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A96" w:rsidRDefault="00992A96" w:rsidP="006227AA">
    <w:pPr>
      <w:pStyle w:val="Header"/>
      <w:jc w:val="center"/>
    </w:pPr>
    <w:r>
      <w:t>Grade Two Science – Grade Level Power Standards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227AA"/>
    <w:rsid w:val="0004187E"/>
    <w:rsid w:val="00390886"/>
    <w:rsid w:val="006227AA"/>
    <w:rsid w:val="00626F6B"/>
    <w:rsid w:val="00992A96"/>
    <w:rsid w:val="00A75362"/>
    <w:rsid w:val="00B01D9A"/>
    <w:rsid w:val="00B15C3F"/>
    <w:rsid w:val="00C20F18"/>
    <w:rsid w:val="00D06333"/>
    <w:rsid w:val="00DE2771"/>
    <w:rsid w:val="00DE2DC9"/>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7A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227AA"/>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227AA"/>
    <w:pPr>
      <w:tabs>
        <w:tab w:val="center" w:pos="4320"/>
        <w:tab w:val="right" w:pos="8640"/>
      </w:tabs>
    </w:pPr>
  </w:style>
  <w:style w:type="character" w:customStyle="1" w:styleId="HeaderChar">
    <w:name w:val="Header Char"/>
    <w:basedOn w:val="DefaultParagraphFont"/>
    <w:link w:val="Header"/>
    <w:uiPriority w:val="99"/>
    <w:semiHidden/>
    <w:rsid w:val="006227AA"/>
    <w:rPr>
      <w:sz w:val="24"/>
      <w:szCs w:val="24"/>
    </w:rPr>
  </w:style>
  <w:style w:type="paragraph" w:styleId="Footer">
    <w:name w:val="footer"/>
    <w:basedOn w:val="Normal"/>
    <w:link w:val="FooterChar"/>
    <w:uiPriority w:val="99"/>
    <w:semiHidden/>
    <w:unhideWhenUsed/>
    <w:rsid w:val="006227AA"/>
    <w:pPr>
      <w:tabs>
        <w:tab w:val="center" w:pos="4320"/>
        <w:tab w:val="right" w:pos="8640"/>
      </w:tabs>
    </w:pPr>
  </w:style>
  <w:style w:type="character" w:customStyle="1" w:styleId="FooterChar">
    <w:name w:val="Footer Char"/>
    <w:basedOn w:val="DefaultParagraphFont"/>
    <w:link w:val="Footer"/>
    <w:uiPriority w:val="99"/>
    <w:semiHidden/>
    <w:rsid w:val="006227AA"/>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687</Words>
  <Characters>3921</Characters>
  <Application>Microsoft Macintosh Word</Application>
  <DocSecurity>0</DocSecurity>
  <Lines>32</Lines>
  <Paragraphs>7</Paragraphs>
  <ScaleCrop>false</ScaleCrop>
  <Company>Maple Street School</Company>
  <LinksUpToDate>false</LinksUpToDate>
  <CharactersWithSpaces>4815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Bessette</dc:creator>
  <cp:keywords/>
  <cp:lastModifiedBy>Michael Bessette</cp:lastModifiedBy>
  <cp:revision>2</cp:revision>
  <dcterms:created xsi:type="dcterms:W3CDTF">2011-08-03T14:31:00Z</dcterms:created>
  <dcterms:modified xsi:type="dcterms:W3CDTF">2011-08-03T14:31:00Z</dcterms:modified>
</cp:coreProperties>
</file>